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84D8" w14:textId="5C182434" w:rsidR="00EB45E9" w:rsidRPr="005E2686" w:rsidRDefault="007C1CE9" w:rsidP="00F26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686">
        <w:rPr>
          <w:rFonts w:ascii="Times New Roman" w:hAnsi="Times New Roman" w:cs="Times New Roman"/>
          <w:b/>
          <w:bCs/>
          <w:sz w:val="28"/>
          <w:szCs w:val="28"/>
        </w:rPr>
        <w:t>Regulamin konkursu „Konkurs Wielkanocny – Rękodzieło”</w:t>
      </w:r>
    </w:p>
    <w:p w14:paraId="4A73570C" w14:textId="33E21F75" w:rsidR="00F268D1" w:rsidRPr="009873DD" w:rsidRDefault="00F268D1" w:rsidP="00066A48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3DD">
        <w:rPr>
          <w:rFonts w:ascii="Times New Roman" w:hAnsi="Times New Roman" w:cs="Times New Roman"/>
          <w:b/>
          <w:bCs/>
          <w:sz w:val="24"/>
          <w:szCs w:val="24"/>
        </w:rPr>
        <w:t xml:space="preserve">Organizator konkursu </w:t>
      </w:r>
    </w:p>
    <w:p w14:paraId="2E5FBFAA" w14:textId="7C4BDAAA" w:rsidR="00066A48" w:rsidRDefault="00F268D1" w:rsidP="00066A48">
      <w:pPr>
        <w:ind w:left="360"/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 xml:space="preserve">Organizatorem konkursu „Konkurs Wielkanocny – Rękodzieło”, zwanym dalej Konkursem, jest </w:t>
      </w:r>
      <w:r w:rsidR="006A71B7" w:rsidRPr="0008147A">
        <w:rPr>
          <w:rFonts w:ascii="Times New Roman" w:hAnsi="Times New Roman" w:cs="Times New Roman"/>
          <w:sz w:val="24"/>
          <w:szCs w:val="24"/>
        </w:rPr>
        <w:t>Zachodniopomorski Ośrodek Doradztwa Rolniczego w Barzkowicach,</w:t>
      </w:r>
      <w:r w:rsidR="005035B6" w:rsidRPr="0008147A">
        <w:rPr>
          <w:rFonts w:ascii="Times New Roman" w:hAnsi="Times New Roman" w:cs="Times New Roman"/>
          <w:sz w:val="24"/>
          <w:szCs w:val="24"/>
        </w:rPr>
        <w:t xml:space="preserve"> Oddział w Koszalinie, ul. Przemysłowa 8, </w:t>
      </w:r>
      <w:r w:rsidR="006A71B7" w:rsidRPr="0008147A">
        <w:rPr>
          <w:rFonts w:ascii="Times New Roman" w:hAnsi="Times New Roman" w:cs="Times New Roman"/>
          <w:sz w:val="24"/>
          <w:szCs w:val="24"/>
        </w:rPr>
        <w:t>7</w:t>
      </w:r>
      <w:r w:rsidR="008E33F8" w:rsidRPr="0008147A">
        <w:rPr>
          <w:rFonts w:ascii="Times New Roman" w:hAnsi="Times New Roman" w:cs="Times New Roman"/>
          <w:sz w:val="24"/>
          <w:szCs w:val="24"/>
        </w:rPr>
        <w:t xml:space="preserve">5-216 Koszalin, </w:t>
      </w:r>
      <w:r w:rsidR="006A71B7" w:rsidRPr="0008147A">
        <w:rPr>
          <w:rFonts w:ascii="Times New Roman" w:hAnsi="Times New Roman" w:cs="Times New Roman"/>
          <w:sz w:val="24"/>
          <w:szCs w:val="24"/>
        </w:rPr>
        <w:t>NIP: 854-00-16-836, REGON: 001047305, zwany dalej Organizatorem.</w:t>
      </w:r>
    </w:p>
    <w:p w14:paraId="658269B3" w14:textId="59A35CCE" w:rsidR="002C14FD" w:rsidRPr="009873DD" w:rsidRDefault="002C14FD" w:rsidP="00066A48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3DD">
        <w:rPr>
          <w:rFonts w:ascii="Times New Roman" w:hAnsi="Times New Roman" w:cs="Times New Roman"/>
          <w:b/>
          <w:bCs/>
          <w:sz w:val="24"/>
          <w:szCs w:val="24"/>
        </w:rPr>
        <w:t>Przedmiot Konkursu</w:t>
      </w:r>
    </w:p>
    <w:p w14:paraId="2E4778F0" w14:textId="77777777" w:rsidR="00066A48" w:rsidRDefault="00F268D1" w:rsidP="00066A48">
      <w:pPr>
        <w:ind w:left="360"/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 xml:space="preserve">Przedmiotem Konkursu są wyroby </w:t>
      </w:r>
      <w:r w:rsidR="00075CC4" w:rsidRPr="0008147A">
        <w:rPr>
          <w:rFonts w:ascii="Times New Roman" w:hAnsi="Times New Roman" w:cs="Times New Roman"/>
          <w:sz w:val="24"/>
          <w:szCs w:val="24"/>
        </w:rPr>
        <w:t>rękodzieła</w:t>
      </w:r>
      <w:r w:rsidR="00C5321E" w:rsidRPr="0008147A">
        <w:rPr>
          <w:rFonts w:ascii="Times New Roman" w:hAnsi="Times New Roman" w:cs="Times New Roman"/>
          <w:sz w:val="24"/>
          <w:szCs w:val="24"/>
        </w:rPr>
        <w:t xml:space="preserve"> </w:t>
      </w:r>
      <w:r w:rsidR="00287B7D" w:rsidRPr="0008147A">
        <w:rPr>
          <w:rFonts w:ascii="Times New Roman" w:hAnsi="Times New Roman" w:cs="Times New Roman"/>
          <w:sz w:val="24"/>
          <w:szCs w:val="24"/>
        </w:rPr>
        <w:t>nawiązujące tematyk</w:t>
      </w:r>
      <w:r w:rsidR="00075CC4" w:rsidRPr="0008147A">
        <w:rPr>
          <w:rFonts w:ascii="Times New Roman" w:hAnsi="Times New Roman" w:cs="Times New Roman"/>
          <w:sz w:val="24"/>
          <w:szCs w:val="24"/>
        </w:rPr>
        <w:t xml:space="preserve">ą </w:t>
      </w:r>
      <w:r w:rsidR="00287B7D" w:rsidRPr="0008147A">
        <w:rPr>
          <w:rFonts w:ascii="Times New Roman" w:hAnsi="Times New Roman" w:cs="Times New Roman"/>
          <w:sz w:val="24"/>
          <w:szCs w:val="24"/>
        </w:rPr>
        <w:t>do Świąt Wielkanocnych</w:t>
      </w:r>
      <w:r w:rsidRPr="0008147A">
        <w:rPr>
          <w:rFonts w:ascii="Times New Roman" w:hAnsi="Times New Roman" w:cs="Times New Roman"/>
          <w:sz w:val="24"/>
          <w:szCs w:val="24"/>
        </w:rPr>
        <w:t xml:space="preserve"> inspirowane sztuką regionu</w:t>
      </w:r>
      <w:r w:rsidR="00075CC4" w:rsidRPr="0008147A">
        <w:rPr>
          <w:rFonts w:ascii="Times New Roman" w:hAnsi="Times New Roman" w:cs="Times New Roman"/>
          <w:sz w:val="24"/>
          <w:szCs w:val="24"/>
        </w:rPr>
        <w:t xml:space="preserve"> oraz </w:t>
      </w:r>
      <w:r w:rsidR="00287B7D" w:rsidRPr="0008147A">
        <w:rPr>
          <w:rFonts w:ascii="Times New Roman" w:hAnsi="Times New Roman" w:cs="Times New Roman"/>
          <w:sz w:val="24"/>
          <w:szCs w:val="24"/>
        </w:rPr>
        <w:t>posiadające walory</w:t>
      </w:r>
      <w:r w:rsidRPr="0008147A">
        <w:rPr>
          <w:rFonts w:ascii="Times New Roman" w:hAnsi="Times New Roman" w:cs="Times New Roman"/>
          <w:sz w:val="24"/>
          <w:szCs w:val="24"/>
        </w:rPr>
        <w:t xml:space="preserve"> artystyczne</w:t>
      </w:r>
      <w:r w:rsidR="00075CC4" w:rsidRPr="0008147A">
        <w:rPr>
          <w:rFonts w:ascii="Times New Roman" w:hAnsi="Times New Roman" w:cs="Times New Roman"/>
          <w:sz w:val="24"/>
          <w:szCs w:val="24"/>
        </w:rPr>
        <w:t>.</w:t>
      </w:r>
      <w:r w:rsidR="00287B7D" w:rsidRPr="00081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DF3A0" w14:textId="291AD365" w:rsidR="0008147A" w:rsidRPr="009873DD" w:rsidRDefault="002C14FD" w:rsidP="00066A48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3DD">
        <w:rPr>
          <w:rFonts w:ascii="Times New Roman" w:hAnsi="Times New Roman" w:cs="Times New Roman"/>
          <w:b/>
          <w:bCs/>
          <w:sz w:val="24"/>
          <w:szCs w:val="24"/>
        </w:rPr>
        <w:t xml:space="preserve">Termin i miejsce uroczystego  wręczenia nagród </w:t>
      </w:r>
    </w:p>
    <w:p w14:paraId="3F7057E2" w14:textId="7932548F" w:rsidR="00075CC4" w:rsidRPr="005E2686" w:rsidRDefault="00F268D1" w:rsidP="005E2686">
      <w:pPr>
        <w:ind w:left="426"/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>Finał konkurs</w:t>
      </w:r>
      <w:r w:rsidR="002E0A8E" w:rsidRPr="0008147A">
        <w:rPr>
          <w:rFonts w:ascii="Times New Roman" w:hAnsi="Times New Roman" w:cs="Times New Roman"/>
          <w:sz w:val="24"/>
          <w:szCs w:val="24"/>
        </w:rPr>
        <w:t>u</w:t>
      </w:r>
      <w:r w:rsidRPr="0008147A">
        <w:rPr>
          <w:rFonts w:ascii="Times New Roman" w:hAnsi="Times New Roman" w:cs="Times New Roman"/>
          <w:sz w:val="24"/>
          <w:szCs w:val="24"/>
        </w:rPr>
        <w:t xml:space="preserve"> odbędzie się w dniu </w:t>
      </w:r>
      <w:r w:rsidR="00075CC4" w:rsidRPr="0008147A">
        <w:rPr>
          <w:rFonts w:ascii="Times New Roman" w:hAnsi="Times New Roman" w:cs="Times New Roman"/>
          <w:sz w:val="24"/>
          <w:szCs w:val="24"/>
        </w:rPr>
        <w:t>10 kwietnia 2025 roku</w:t>
      </w:r>
      <w:r w:rsidRPr="0008147A">
        <w:rPr>
          <w:rFonts w:ascii="Times New Roman" w:hAnsi="Times New Roman" w:cs="Times New Roman"/>
          <w:sz w:val="24"/>
          <w:szCs w:val="24"/>
        </w:rPr>
        <w:t xml:space="preserve"> o godzinie </w:t>
      </w:r>
      <w:r w:rsidR="00075CC4" w:rsidRPr="0008147A">
        <w:rPr>
          <w:rFonts w:ascii="Times New Roman" w:hAnsi="Times New Roman" w:cs="Times New Roman"/>
          <w:sz w:val="24"/>
          <w:szCs w:val="24"/>
        </w:rPr>
        <w:t>10</w:t>
      </w:r>
      <w:r w:rsidR="002E0A8E" w:rsidRPr="0008147A">
        <w:rPr>
          <w:rFonts w:ascii="Times New Roman" w:hAnsi="Times New Roman" w:cs="Times New Roman"/>
          <w:sz w:val="24"/>
          <w:szCs w:val="24"/>
        </w:rPr>
        <w:t>:00</w:t>
      </w:r>
      <w:r w:rsidRPr="0008147A">
        <w:rPr>
          <w:rFonts w:ascii="Times New Roman" w:hAnsi="Times New Roman" w:cs="Times New Roman"/>
          <w:sz w:val="24"/>
          <w:szCs w:val="24"/>
        </w:rPr>
        <w:t xml:space="preserve"> w budynku </w:t>
      </w:r>
      <w:r w:rsidR="00075CC4" w:rsidRPr="0008147A">
        <w:rPr>
          <w:rFonts w:ascii="Times New Roman" w:hAnsi="Times New Roman" w:cs="Times New Roman"/>
          <w:sz w:val="24"/>
          <w:szCs w:val="24"/>
        </w:rPr>
        <w:t>delegatury Zachodniopomorskiego Urzędu Wojewódzkiego w Koszalinie</w:t>
      </w:r>
    </w:p>
    <w:p w14:paraId="48DE1F3B" w14:textId="44273813" w:rsidR="007B11BC" w:rsidRPr="009873DD" w:rsidRDefault="00F268D1" w:rsidP="009873DD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3DD">
        <w:rPr>
          <w:rFonts w:ascii="Times New Roman" w:hAnsi="Times New Roman" w:cs="Times New Roman"/>
          <w:b/>
          <w:bCs/>
          <w:sz w:val="24"/>
          <w:szCs w:val="24"/>
        </w:rPr>
        <w:t xml:space="preserve">Cel Konkursu </w:t>
      </w:r>
    </w:p>
    <w:p w14:paraId="6069984D" w14:textId="77777777" w:rsidR="0008147A" w:rsidRPr="0008147A" w:rsidRDefault="0008147A" w:rsidP="000814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EDC5CC2" w14:textId="62995E18" w:rsidR="007B11BC" w:rsidRPr="0008147A" w:rsidRDefault="007B11BC" w:rsidP="005E26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>upowszechnianie tradycyjnego rękodzieła ludowego jak również rękodzieła inspirowanego tradycją,</w:t>
      </w:r>
    </w:p>
    <w:p w14:paraId="47081D95" w14:textId="6FDAFB02" w:rsidR="007B11BC" w:rsidRPr="0008147A" w:rsidRDefault="00F268D1" w:rsidP="005E26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 xml:space="preserve">popularyzacja tradycji ludowych </w:t>
      </w:r>
      <w:r w:rsidR="007B11BC" w:rsidRPr="0008147A">
        <w:rPr>
          <w:rFonts w:ascii="Times New Roman" w:hAnsi="Times New Roman" w:cs="Times New Roman"/>
          <w:sz w:val="24"/>
          <w:szCs w:val="24"/>
        </w:rPr>
        <w:t>,</w:t>
      </w:r>
    </w:p>
    <w:p w14:paraId="1F33B43D" w14:textId="77777777" w:rsidR="007B11BC" w:rsidRPr="0008147A" w:rsidRDefault="00F268D1" w:rsidP="005E26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>promocja wszelkich form rękodzieła</w:t>
      </w:r>
      <w:r w:rsidR="007B11BC" w:rsidRPr="0008147A">
        <w:rPr>
          <w:rFonts w:ascii="Times New Roman" w:hAnsi="Times New Roman" w:cs="Times New Roman"/>
          <w:sz w:val="24"/>
          <w:szCs w:val="24"/>
        </w:rPr>
        <w:t>,</w:t>
      </w:r>
    </w:p>
    <w:p w14:paraId="3EDBE208" w14:textId="77777777" w:rsidR="007B11BC" w:rsidRPr="0008147A" w:rsidRDefault="00F268D1" w:rsidP="005E26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>promowanie i odkrywanie twórców z regionu</w:t>
      </w:r>
    </w:p>
    <w:p w14:paraId="389A0058" w14:textId="77777777" w:rsidR="007B11BC" w:rsidRPr="0008147A" w:rsidRDefault="00F268D1" w:rsidP="005E26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>pobudzanie lokalnych twórców do działania</w:t>
      </w:r>
      <w:r w:rsidR="007B11BC" w:rsidRPr="0008147A">
        <w:rPr>
          <w:rFonts w:ascii="Times New Roman" w:hAnsi="Times New Roman" w:cs="Times New Roman"/>
          <w:sz w:val="24"/>
          <w:szCs w:val="24"/>
        </w:rPr>
        <w:t>,</w:t>
      </w:r>
    </w:p>
    <w:p w14:paraId="232C7344" w14:textId="5619E23B" w:rsidR="007B11BC" w:rsidRPr="0008147A" w:rsidRDefault="00325DA5" w:rsidP="005E26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>zachęcanie twórców ludowych do kontynuowania tradycji rodzinnych, regionalnych i narodowych</w:t>
      </w:r>
      <w:r w:rsidR="007B11BC" w:rsidRPr="0008147A">
        <w:rPr>
          <w:rFonts w:ascii="Times New Roman" w:hAnsi="Times New Roman" w:cs="Times New Roman"/>
          <w:sz w:val="24"/>
          <w:szCs w:val="24"/>
        </w:rPr>
        <w:t>,</w:t>
      </w:r>
    </w:p>
    <w:p w14:paraId="6C22BEF4" w14:textId="03D139BA" w:rsidR="00F268D1" w:rsidRPr="0008147A" w:rsidRDefault="00F268D1" w:rsidP="005E26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 xml:space="preserve">wymiana doświadczeń </w:t>
      </w:r>
      <w:r w:rsidR="007B11BC" w:rsidRPr="0008147A">
        <w:rPr>
          <w:rFonts w:ascii="Times New Roman" w:hAnsi="Times New Roman" w:cs="Times New Roman"/>
          <w:sz w:val="24"/>
          <w:szCs w:val="24"/>
        </w:rPr>
        <w:t>artystycznych i twórczych,</w:t>
      </w:r>
    </w:p>
    <w:p w14:paraId="6077FD27" w14:textId="0EA48F5C" w:rsidR="00E37321" w:rsidRPr="0008147A" w:rsidRDefault="00E37321" w:rsidP="005E26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>integracja środowisk twórców ludowych</w:t>
      </w:r>
    </w:p>
    <w:p w14:paraId="41D122CF" w14:textId="77777777" w:rsidR="00974DAE" w:rsidRPr="0008147A" w:rsidRDefault="00974DAE" w:rsidP="00974DAE">
      <w:pPr>
        <w:pStyle w:val="Akapitzlist"/>
        <w:ind w:left="795"/>
        <w:rPr>
          <w:rFonts w:ascii="Times New Roman" w:hAnsi="Times New Roman" w:cs="Times New Roman"/>
          <w:sz w:val="24"/>
          <w:szCs w:val="24"/>
        </w:rPr>
      </w:pPr>
    </w:p>
    <w:p w14:paraId="6EC561AD" w14:textId="0AD3D116" w:rsidR="00974DAE" w:rsidRPr="009873DD" w:rsidRDefault="00974DAE" w:rsidP="009873DD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3DD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  <w:r w:rsidR="009873DD">
        <w:rPr>
          <w:rFonts w:ascii="Times New Roman" w:hAnsi="Times New Roman" w:cs="Times New Roman"/>
          <w:b/>
          <w:bCs/>
          <w:sz w:val="24"/>
          <w:szCs w:val="24"/>
        </w:rPr>
        <w:t xml:space="preserve"> i przebieg konkursu</w:t>
      </w:r>
    </w:p>
    <w:p w14:paraId="1B118004" w14:textId="77777777" w:rsidR="005E2686" w:rsidRDefault="00C5321E" w:rsidP="00066A48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147A">
        <w:rPr>
          <w:rFonts w:ascii="Times New Roman" w:hAnsi="Times New Roman" w:cs="Times New Roman"/>
          <w:sz w:val="24"/>
          <w:szCs w:val="24"/>
        </w:rPr>
        <w:t>Konkurs ma charakter otwarty, jego u</w:t>
      </w:r>
      <w:r w:rsidR="00974DAE" w:rsidRPr="0008147A">
        <w:rPr>
          <w:rFonts w:ascii="Times New Roman" w:hAnsi="Times New Roman" w:cs="Times New Roman"/>
          <w:sz w:val="24"/>
          <w:szCs w:val="24"/>
        </w:rPr>
        <w:t xml:space="preserve">czestnikiem może </w:t>
      </w:r>
      <w:r w:rsidRPr="0008147A">
        <w:rPr>
          <w:rFonts w:ascii="Times New Roman" w:hAnsi="Times New Roman" w:cs="Times New Roman"/>
          <w:sz w:val="24"/>
          <w:szCs w:val="24"/>
        </w:rPr>
        <w:t xml:space="preserve">zostać osoba z terenu województwa Zachodniopomorskiego, </w:t>
      </w:r>
      <w:r w:rsidR="00974DAE" w:rsidRPr="0008147A">
        <w:rPr>
          <w:rFonts w:ascii="Times New Roman" w:hAnsi="Times New Roman" w:cs="Times New Roman"/>
          <w:sz w:val="24"/>
          <w:szCs w:val="24"/>
        </w:rPr>
        <w:t>która ukończyła 18 lat,</w:t>
      </w:r>
      <w:r w:rsidR="00A932E5" w:rsidRPr="0008147A">
        <w:rPr>
          <w:rFonts w:ascii="Times New Roman" w:hAnsi="Times New Roman" w:cs="Times New Roman"/>
          <w:sz w:val="24"/>
          <w:szCs w:val="24"/>
        </w:rPr>
        <w:t xml:space="preserve"> oprócz pracowników Zachodniopomorskiego Ośrodka Doradztwa Rolniczego w Barzkowicach oraz członków ich najbliższych rodzin (tj. zstępnych, wstępnych, małżonków, rodzeństwo oraz ich zstępnych)</w:t>
      </w:r>
      <w:r w:rsidR="003614FC" w:rsidRPr="000814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922EDCA" w14:textId="15EA74C7" w:rsidR="003614FC" w:rsidRPr="003614FC" w:rsidRDefault="003614FC" w:rsidP="00066A48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14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Warunkiem udziału w Konkursie jest </w:t>
      </w:r>
      <w:r w:rsidRPr="00361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doręczenie czytelnie wypełnionego Formularza zgłoszeniowego, stanowiącego załącznik do niniejszego Regulaminu do dnia </w:t>
      </w:r>
      <w:r w:rsidRPr="00361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01.</w:t>
      </w:r>
      <w:r w:rsidRPr="003614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04.2025r. do organizatora: </w:t>
      </w:r>
    </w:p>
    <w:p w14:paraId="606580CD" w14:textId="77777777" w:rsidR="00AF4F82" w:rsidRDefault="003614FC" w:rsidP="00AF4F82">
      <w:pPr>
        <w:numPr>
          <w:ilvl w:val="1"/>
          <w:numId w:val="2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1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Osobiście lub pocztą tradycyjną na adres </w:t>
      </w:r>
      <w:r w:rsidRPr="003614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Zachodniopomorski Ośrodek Doradztwa Rolniczego w Barzkowicach, Oddział w Koszalinie, ul.</w:t>
      </w:r>
      <w:r w:rsidR="005E2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614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Przemysłowa 8, 75-216 Koszalin  </w:t>
      </w:r>
      <w:r w:rsidRPr="000814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3614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decyduje data wpływu do siedziby Oddziału</w:t>
      </w:r>
      <w:r w:rsidRPr="000814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3614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albo </w:t>
      </w:r>
    </w:p>
    <w:p w14:paraId="20136949" w14:textId="138D78EC" w:rsidR="003614FC" w:rsidRPr="003614FC" w:rsidRDefault="003614FC" w:rsidP="00AF4F82">
      <w:pPr>
        <w:numPr>
          <w:ilvl w:val="1"/>
          <w:numId w:val="2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1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mailem na adres: </w:t>
      </w:r>
      <w:hyperlink r:id="rId5" w:history="1">
        <w:r w:rsidRPr="003614F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koszalin.oddzial@zodr.pl</w:t>
        </w:r>
      </w:hyperlink>
      <w:r w:rsidRPr="003614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załączając</w:t>
      </w:r>
      <w:r w:rsidRPr="003614FC">
        <w:rPr>
          <w:rFonts w:ascii="Times New Roman" w:eastAsia="Calibri" w:hAnsi="Times New Roman" w:cs="Times New Roman"/>
          <w:color w:val="0563C1"/>
          <w:kern w:val="0"/>
          <w:sz w:val="24"/>
          <w:szCs w:val="24"/>
          <w14:ligatures w14:val="none"/>
        </w:rPr>
        <w:t xml:space="preserve"> </w:t>
      </w:r>
      <w:r w:rsidRPr="00361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skan podpisanego formularza zgłoszeniowego albo</w:t>
      </w:r>
      <w:r w:rsidR="00E1656D" w:rsidRPr="00AF4F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61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dostarczenie zgłoszonej i wcześniej przygotowanej pracy konkursowej na miejsce Konkursu tj. do Delegatury Zachodniopomorskiego Urzędu Wojewódzkiego</w:t>
      </w:r>
      <w:r w:rsidR="00E1656D" w:rsidRPr="00AF4F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61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Koszalinie przy ul. Władysława Andersa 34, </w:t>
      </w:r>
      <w:r w:rsidRPr="00361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DNIU: 08.04.2025r. w godzinach 9:00 – 14:00</w:t>
      </w:r>
      <w:r w:rsidR="00AF4F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</w:p>
    <w:p w14:paraId="23BAC686" w14:textId="77777777" w:rsidR="003614FC" w:rsidRPr="003614FC" w:rsidRDefault="003614FC" w:rsidP="003614FC">
      <w:pPr>
        <w:spacing w:after="0" w:line="240" w:lineRule="auto"/>
        <w:ind w:left="426" w:hanging="14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D469B2" w14:textId="77777777" w:rsidR="00066A48" w:rsidRDefault="00301C02" w:rsidP="00AF4F82">
      <w:pPr>
        <w:pStyle w:val="Akapitzlist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066A48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974DAE" w:rsidRPr="00066A48">
        <w:rPr>
          <w:rFonts w:ascii="Times New Roman" w:hAnsi="Times New Roman" w:cs="Times New Roman"/>
          <w:sz w:val="24"/>
          <w:szCs w:val="24"/>
        </w:rPr>
        <w:t xml:space="preserve">czestnik </w:t>
      </w:r>
      <w:r w:rsidR="00C5321E" w:rsidRPr="00066A48">
        <w:rPr>
          <w:rFonts w:ascii="Times New Roman" w:hAnsi="Times New Roman" w:cs="Times New Roman"/>
          <w:sz w:val="24"/>
          <w:szCs w:val="24"/>
        </w:rPr>
        <w:t>„</w:t>
      </w:r>
      <w:r w:rsidR="00974DAE" w:rsidRPr="00066A48">
        <w:rPr>
          <w:rFonts w:ascii="Times New Roman" w:hAnsi="Times New Roman" w:cs="Times New Roman"/>
          <w:sz w:val="24"/>
          <w:szCs w:val="24"/>
        </w:rPr>
        <w:t xml:space="preserve">Konkursu </w:t>
      </w:r>
      <w:r w:rsidR="00C5321E" w:rsidRPr="00066A48">
        <w:rPr>
          <w:rFonts w:ascii="Times New Roman" w:hAnsi="Times New Roman" w:cs="Times New Roman"/>
          <w:sz w:val="24"/>
          <w:szCs w:val="24"/>
        </w:rPr>
        <w:t xml:space="preserve">Wielkanocnego – Rękodzieło” </w:t>
      </w:r>
      <w:r w:rsidR="00974DAE" w:rsidRPr="00066A48">
        <w:rPr>
          <w:rFonts w:ascii="Times New Roman" w:hAnsi="Times New Roman" w:cs="Times New Roman"/>
          <w:sz w:val="24"/>
          <w:szCs w:val="24"/>
        </w:rPr>
        <w:t>może złożyć tylko jedną pracę.</w:t>
      </w:r>
    </w:p>
    <w:p w14:paraId="76218827" w14:textId="77777777" w:rsidR="00066A48" w:rsidRDefault="00302119" w:rsidP="00AF4F82">
      <w:pPr>
        <w:pStyle w:val="Akapitzlist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066A48">
        <w:rPr>
          <w:rFonts w:ascii="Times New Roman" w:hAnsi="Times New Roman" w:cs="Times New Roman"/>
          <w:sz w:val="24"/>
          <w:szCs w:val="24"/>
        </w:rPr>
        <w:t>Prace powinny być wykonane własnoręcznie w dowolnej technice rękodzielniczej (malarstwo, rzeźba, tkactwo, dziewiarstwo, ceramika, haft i szydełko, meblarstwo i kowalstwo artystyczne, witraż – malarstwo na szkle itp.)</w:t>
      </w:r>
    </w:p>
    <w:p w14:paraId="2B4EEDBC" w14:textId="77777777" w:rsidR="00066A48" w:rsidRDefault="00302119" w:rsidP="00AF4F82">
      <w:pPr>
        <w:pStyle w:val="Akapitzlist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066A48">
        <w:rPr>
          <w:rFonts w:ascii="Times New Roman" w:hAnsi="Times New Roman" w:cs="Times New Roman"/>
          <w:sz w:val="24"/>
          <w:szCs w:val="24"/>
        </w:rPr>
        <w:t xml:space="preserve">Przekazanie prac jest równoznaczne z akceptacją regulaminu. </w:t>
      </w:r>
    </w:p>
    <w:p w14:paraId="7363EA68" w14:textId="217E3C98" w:rsidR="00066A48" w:rsidRDefault="00001B01" w:rsidP="00AF4F82">
      <w:pPr>
        <w:pStyle w:val="Akapitzlist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066A48">
        <w:rPr>
          <w:rFonts w:ascii="Times New Roman" w:hAnsi="Times New Roman" w:cs="Times New Roman"/>
          <w:sz w:val="24"/>
          <w:szCs w:val="24"/>
        </w:rPr>
        <w:t xml:space="preserve">Praca powinna być zaopatrzona w metryczkę </w:t>
      </w:r>
      <w:r w:rsidR="002C14FD" w:rsidRPr="00066A48">
        <w:rPr>
          <w:rFonts w:ascii="Times New Roman" w:hAnsi="Times New Roman" w:cs="Times New Roman"/>
          <w:sz w:val="24"/>
          <w:szCs w:val="24"/>
        </w:rPr>
        <w:t>(trwale związaną z pracą</w:t>
      </w:r>
      <w:r w:rsidR="00C5321E" w:rsidRPr="00066A48">
        <w:rPr>
          <w:rFonts w:ascii="Times New Roman" w:hAnsi="Times New Roman" w:cs="Times New Roman"/>
          <w:sz w:val="24"/>
          <w:szCs w:val="24"/>
        </w:rPr>
        <w:t xml:space="preserve">) </w:t>
      </w:r>
      <w:r w:rsidRPr="00066A48">
        <w:rPr>
          <w:rFonts w:ascii="Times New Roman" w:hAnsi="Times New Roman" w:cs="Times New Roman"/>
          <w:sz w:val="24"/>
          <w:szCs w:val="24"/>
        </w:rPr>
        <w:t>zawierającą następujące informacj</w:t>
      </w:r>
      <w:r w:rsidR="009873DD">
        <w:rPr>
          <w:rFonts w:ascii="Times New Roman" w:hAnsi="Times New Roman" w:cs="Times New Roman"/>
          <w:sz w:val="24"/>
          <w:szCs w:val="24"/>
        </w:rPr>
        <w:t>ę</w:t>
      </w:r>
      <w:r w:rsidR="003614FC" w:rsidRPr="00066A48">
        <w:rPr>
          <w:rFonts w:ascii="Times New Roman" w:hAnsi="Times New Roman" w:cs="Times New Roman"/>
          <w:sz w:val="24"/>
          <w:szCs w:val="24"/>
        </w:rPr>
        <w:t xml:space="preserve"> jak w formularzu zgłoszeniowym</w:t>
      </w:r>
      <w:r w:rsidRPr="00066A48">
        <w:rPr>
          <w:rFonts w:ascii="Times New Roman" w:hAnsi="Times New Roman" w:cs="Times New Roman"/>
          <w:sz w:val="24"/>
          <w:szCs w:val="24"/>
        </w:rPr>
        <w:t xml:space="preserve">: </w:t>
      </w:r>
      <w:r w:rsidR="00302119" w:rsidRPr="00066A48">
        <w:rPr>
          <w:rFonts w:ascii="Times New Roman" w:hAnsi="Times New Roman" w:cs="Times New Roman"/>
          <w:sz w:val="24"/>
          <w:szCs w:val="24"/>
        </w:rPr>
        <w:t>(</w:t>
      </w:r>
      <w:r w:rsidR="002C14FD" w:rsidRPr="00066A48">
        <w:rPr>
          <w:rFonts w:ascii="Times New Roman" w:hAnsi="Times New Roman" w:cs="Times New Roman"/>
          <w:sz w:val="24"/>
          <w:szCs w:val="24"/>
        </w:rPr>
        <w:t>imię i nazwisko</w:t>
      </w:r>
      <w:r w:rsidR="00302119" w:rsidRPr="00066A48">
        <w:rPr>
          <w:rFonts w:ascii="Times New Roman" w:hAnsi="Times New Roman" w:cs="Times New Roman"/>
          <w:sz w:val="24"/>
          <w:szCs w:val="24"/>
        </w:rPr>
        <w:t xml:space="preserve"> uczestnika</w:t>
      </w:r>
      <w:r w:rsidR="002C14FD" w:rsidRPr="00066A48">
        <w:rPr>
          <w:rFonts w:ascii="Times New Roman" w:hAnsi="Times New Roman" w:cs="Times New Roman"/>
          <w:sz w:val="24"/>
          <w:szCs w:val="24"/>
        </w:rPr>
        <w:t xml:space="preserve">, </w:t>
      </w:r>
      <w:r w:rsidR="00302119" w:rsidRPr="00066A48">
        <w:rPr>
          <w:rFonts w:ascii="Times New Roman" w:hAnsi="Times New Roman" w:cs="Times New Roman"/>
          <w:sz w:val="24"/>
          <w:szCs w:val="24"/>
        </w:rPr>
        <w:t>nazwę techniki jaką wykonano pracę oraz rodzaj użytego materiału, miejscowość wraz z kodem, nazwę gminy i powiatu, nr telefonu)</w:t>
      </w:r>
    </w:p>
    <w:p w14:paraId="3FD72131" w14:textId="77777777" w:rsidR="00066A48" w:rsidRPr="00066A48" w:rsidRDefault="003614FC" w:rsidP="00AF4F8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A48">
        <w:rPr>
          <w:rFonts w:ascii="Times New Roman" w:hAnsi="Times New Roman" w:cs="Times New Roman"/>
          <w:sz w:val="24"/>
          <w:szCs w:val="24"/>
        </w:rPr>
        <w:t>Praca powinna być oryginalnym wytworem autora,</w:t>
      </w:r>
    </w:p>
    <w:p w14:paraId="32BD2C41" w14:textId="554E81D1" w:rsidR="003614FC" w:rsidRPr="00066A48" w:rsidRDefault="003614FC" w:rsidP="00AF4F8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1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 sami ponoszą wszelkie koszty udziału w Konkursie, w tym koszty dojazdu i zakupu produktów potrzebnych do wykonania pracy konkursowej.</w:t>
      </w:r>
    </w:p>
    <w:p w14:paraId="11730BF6" w14:textId="77777777" w:rsidR="00302119" w:rsidRPr="0008147A" w:rsidRDefault="00302119" w:rsidP="00302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3D806D" w14:textId="31913543" w:rsidR="00302119" w:rsidRPr="00AF4F82" w:rsidRDefault="00AF4F82" w:rsidP="00AF4F82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4F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 Przebieg konkursu</w:t>
      </w:r>
    </w:p>
    <w:p w14:paraId="5C353F89" w14:textId="77777777" w:rsidR="00AF4F82" w:rsidRPr="0008147A" w:rsidRDefault="00AF4F82" w:rsidP="00302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9FB9F5" w14:textId="77777777" w:rsidR="00AF4F82" w:rsidRDefault="00302119" w:rsidP="00AF4F8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F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Oceny zgłoszonych prac dokona powołana przez Organizatora Komisja Konkursowa w</w:t>
      </w:r>
      <w:r w:rsidR="00AF4F82" w:rsidRPr="00AF4F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F4F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dniu: 09.04.2025r.</w:t>
      </w:r>
    </w:p>
    <w:p w14:paraId="6A9ED182" w14:textId="51491461" w:rsidR="00302119" w:rsidRPr="00302119" w:rsidRDefault="00302119" w:rsidP="00302119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0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ocenie prac Komisja Konkursowa kierować się będzie następującymi kryteriami, </w:t>
      </w:r>
    </w:p>
    <w:p w14:paraId="69D85505" w14:textId="77777777" w:rsidR="00302119" w:rsidRPr="0008147A" w:rsidRDefault="00302119" w:rsidP="00302119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0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przyznając od 1 do 5 punktów za każde nw. kryterium:</w:t>
      </w:r>
    </w:p>
    <w:p w14:paraId="09B06C51" w14:textId="50381393" w:rsidR="005C7FD6" w:rsidRDefault="00463207" w:rsidP="005C7FD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7A">
        <w:rPr>
          <w:rFonts w:ascii="Times New Roman" w:hAnsi="Times New Roman" w:cs="Times New Roman"/>
          <w:sz w:val="24"/>
          <w:szCs w:val="24"/>
        </w:rPr>
        <w:t>Oceniane będą</w:t>
      </w:r>
    </w:p>
    <w:p w14:paraId="333C07A1" w14:textId="74FE585B" w:rsidR="00AF4F82" w:rsidRDefault="00463207" w:rsidP="00AF4F8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F82">
        <w:rPr>
          <w:rFonts w:ascii="Times New Roman" w:hAnsi="Times New Roman" w:cs="Times New Roman"/>
          <w:sz w:val="24"/>
          <w:szCs w:val="24"/>
        </w:rPr>
        <w:t xml:space="preserve"> walory artystyczne</w:t>
      </w:r>
      <w:r w:rsidR="00AF4F82">
        <w:rPr>
          <w:rFonts w:ascii="Times New Roman" w:hAnsi="Times New Roman" w:cs="Times New Roman"/>
          <w:sz w:val="24"/>
          <w:szCs w:val="24"/>
        </w:rPr>
        <w:t>,</w:t>
      </w:r>
    </w:p>
    <w:p w14:paraId="320BB1D0" w14:textId="77777777" w:rsidR="00AF4F82" w:rsidRDefault="00463207" w:rsidP="00AF4F8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F82">
        <w:rPr>
          <w:rFonts w:ascii="Times New Roman" w:hAnsi="Times New Roman" w:cs="Times New Roman"/>
          <w:sz w:val="24"/>
          <w:szCs w:val="24"/>
        </w:rPr>
        <w:t xml:space="preserve"> precyzyjność i estetyka wykonania pracy</w:t>
      </w:r>
    </w:p>
    <w:p w14:paraId="2B52F7E6" w14:textId="77777777" w:rsidR="00AF4F82" w:rsidRDefault="00463207" w:rsidP="00AF4F8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F82">
        <w:rPr>
          <w:rFonts w:ascii="Times New Roman" w:hAnsi="Times New Roman" w:cs="Times New Roman"/>
          <w:sz w:val="24"/>
          <w:szCs w:val="24"/>
        </w:rPr>
        <w:t xml:space="preserve"> oryginalność pomysłu</w:t>
      </w:r>
    </w:p>
    <w:p w14:paraId="200307A2" w14:textId="0A5663F8" w:rsidR="00463207" w:rsidRDefault="00463207" w:rsidP="00AF4F8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F82">
        <w:rPr>
          <w:rFonts w:ascii="Times New Roman" w:hAnsi="Times New Roman" w:cs="Times New Roman"/>
          <w:sz w:val="24"/>
          <w:szCs w:val="24"/>
        </w:rPr>
        <w:t xml:space="preserve"> nawiązanie do motywu regionalnego</w:t>
      </w:r>
    </w:p>
    <w:p w14:paraId="76CD8607" w14:textId="61BE409B" w:rsidR="00302119" w:rsidRPr="005C7FD6" w:rsidRDefault="005C7FD6" w:rsidP="005C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302119" w:rsidRPr="005C7F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Organizator telefonicznie lub e</w:t>
      </w:r>
      <w:r w:rsidR="00463207" w:rsidRPr="005C7F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302119" w:rsidRPr="005C7F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mailowo poinformuje uczestników Konkursu, </w:t>
      </w:r>
    </w:p>
    <w:p w14:paraId="03777634" w14:textId="48704996" w:rsidR="00302119" w:rsidRDefault="00302119" w:rsidP="00302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021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którzy zdobędą  największą liczbą punktów o decyzji Komisji Konkursowej.</w:t>
      </w:r>
    </w:p>
    <w:p w14:paraId="4A665232" w14:textId="388A71A4" w:rsidR="005C7FD6" w:rsidRPr="005C7FD6" w:rsidRDefault="005C7FD6" w:rsidP="005C7FD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FE6CC7" w14:textId="75E68573" w:rsidR="00302119" w:rsidRPr="00302119" w:rsidRDefault="00302119" w:rsidP="00302119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0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Spotkanie z uczestnikami i zaproszonymi gośćmi oraz wręczenie nagród nastąpi </w:t>
      </w:r>
      <w:r w:rsidRPr="003021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="005C7F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3021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kwietnia br. w Koszalinie przy</w:t>
      </w:r>
      <w:r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ul. Władysława Andersa 34</w:t>
      </w:r>
      <w:r w:rsidRPr="003021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Delegaturze Zachodniopomorskiego Urzędu Wojewódzkiego w Koszalinie.</w:t>
      </w:r>
      <w:r w:rsidRPr="003021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0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zbiegu niesprzyjających okoliczności, termin uroczystego wręczania nagród może ulec zmianie. Po ustaleniu nowego terminu oraz miejsca uroczystego wręczenia nagród Organizator powiadomi telefonicznie lub mailowo uczestników i zaproszonych gości na Galę Konkursu w odpowiednim czasie.</w:t>
      </w:r>
    </w:p>
    <w:p w14:paraId="739FD77F" w14:textId="6156324F" w:rsidR="00302119" w:rsidRPr="00302119" w:rsidRDefault="00302119" w:rsidP="00302119">
      <w:pPr>
        <w:shd w:val="clear" w:color="auto" w:fill="FFFFFF"/>
        <w:spacing w:after="0" w:line="240" w:lineRule="auto"/>
        <w:ind w:left="709" w:right="2" w:hanging="1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Zdjęcia nagrodzonych prac oraz lista laureatów </w:t>
      </w:r>
      <w:r w:rsidR="00463207" w:rsidRPr="0008147A">
        <w:rPr>
          <w:rFonts w:ascii="Times New Roman" w:hAnsi="Times New Roman" w:cs="Times New Roman"/>
          <w:sz w:val="24"/>
          <w:szCs w:val="24"/>
        </w:rPr>
        <w:t xml:space="preserve">„Konkursu Wielkanocnego – Rękodzieło” </w:t>
      </w:r>
      <w:r w:rsidRPr="0030211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zostaną zamieszczone na stronie internetowej zodr.pl, mediach społecznościowych oraz w Zachodniopomorskim Magazynie Rolniczym.</w:t>
      </w:r>
    </w:p>
    <w:p w14:paraId="561B0EBC" w14:textId="77777777" w:rsidR="00302119" w:rsidRPr="00302119" w:rsidRDefault="00302119" w:rsidP="00302119">
      <w:pPr>
        <w:numPr>
          <w:ilvl w:val="0"/>
          <w:numId w:val="10"/>
        </w:numPr>
        <w:spacing w:after="0" w:line="240" w:lineRule="auto"/>
        <w:ind w:left="0" w:right="2" w:firstLine="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Prace zgłoszone do Konkursu należy odebrać w  dniu: </w:t>
      </w: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10.04.2025  r. po Gali wręczenia</w:t>
      </w:r>
    </w:p>
    <w:p w14:paraId="671115D7" w14:textId="279A760E" w:rsidR="00302119" w:rsidRPr="00302119" w:rsidRDefault="00302119" w:rsidP="00302119">
      <w:pPr>
        <w:spacing w:after="0" w:line="240" w:lineRule="auto"/>
        <w:ind w:left="708" w:right="2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nagród w godzinach: 13:00 – 16:00. </w:t>
      </w:r>
      <w:r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 upływie tego terminu nieodebrane prace przejdą na własność  Zachodniopomorskiego Ośrodka Doradztwa Rolniczego w</w:t>
      </w:r>
      <w:r w:rsidR="005C7F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Barzkowicach na co osoba podpisująca Formularz zgłoszeniowy wyraża zgodę.</w:t>
      </w:r>
    </w:p>
    <w:p w14:paraId="157FC741" w14:textId="77777777" w:rsidR="00302119" w:rsidRPr="00302119" w:rsidRDefault="00302119" w:rsidP="00302119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0BBC89" w14:textId="77777777" w:rsidR="00302119" w:rsidRPr="00302119" w:rsidRDefault="00302119" w:rsidP="0030211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4CCF40" w14:textId="6BAFB280" w:rsidR="00302119" w:rsidRPr="00302119" w:rsidRDefault="00302119" w:rsidP="005C7F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</w:t>
      </w:r>
      <w:r w:rsidR="005C7FD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</w:t>
      </w: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Informacje dodatkowe</w:t>
      </w:r>
    </w:p>
    <w:p w14:paraId="58B7B146" w14:textId="77777777"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18C158" w14:textId="77777777" w:rsidR="00302119" w:rsidRPr="00302119" w:rsidRDefault="00302119" w:rsidP="00302119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Uczestnik konkursu, składając swój podpis na Formularzu zgłoszeniowym do konkursu, oświadcza że:</w:t>
      </w:r>
    </w:p>
    <w:p w14:paraId="42BE0A8F" w14:textId="77777777" w:rsidR="00302119" w:rsidRPr="00302119" w:rsidRDefault="00302119" w:rsidP="00302119">
      <w:pPr>
        <w:numPr>
          <w:ilvl w:val="0"/>
          <w:numId w:val="22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zapoznał się z niniejszym Regulaminem konkursu oraz zawartą w nim</w:t>
      </w: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302119"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  <w:t>Klauzulą informacyjną o przetwarzaniu danych osobowych w Zachodniopomorskim Ośrodku Doradztwa Rolniczego w Barzkowicach i akceptuje jego postanowienia w całości,</w:t>
      </w:r>
      <w:r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p w14:paraId="0FA7F5A1" w14:textId="77777777" w:rsidR="00302119" w:rsidRPr="00302119" w:rsidRDefault="00302119" w:rsidP="0030211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wyraża zgodę na przetwarzanie przez Zachodniopomorski Ośrodek Doradztwa Rolniczego w Barzkowicach, 73-134 Barzkowice 2,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jego danych osobowych zawartych w formularzu zgłoszeniowym  w celu uczestnictwa w Konkursie i jego przeprowadzenia przez ZODR oraz ewentualnie w celach marketingowych,</w:t>
      </w:r>
    </w:p>
    <w:p w14:paraId="3986E79F" w14:textId="77777777" w:rsidR="00302119" w:rsidRPr="00302119" w:rsidRDefault="00302119" w:rsidP="0030211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zgodnie z art. 6 ust.1 lit. a RODO wyraża zgodę na przetwarzanie jego danych osobowych wizerunkowych do celów związanych z uczestnictwem w niniejszym Konkursie, poprzez m.in. publikację w przestrzeni publicznej oraz mediach.</w:t>
      </w:r>
    </w:p>
    <w:p w14:paraId="07709934" w14:textId="77777777" w:rsidR="00302119" w:rsidRPr="00302119" w:rsidRDefault="00302119" w:rsidP="0030211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został poinformowany o tym, że podanie ww. danych jest dobrowolne, ale konieczne do wzięcia udziału w Konkursie oraz że ma prawo do dostępu do swoich danych, ich poprawiania, a także wycofania udzielonej zgody w dowolnym momencie, a także o pozostałych kwestiach wynikających z art. 13 RODO, dostępnych w </w:t>
      </w:r>
      <w:r w:rsidRPr="00302119"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  <w:t>Klauzuli Informacyjnej o Przetwarzaniu Danych Osobowych w Zachodniopomorskim Ośrodku Doradztwa Rolniczego w Barzkowicach.</w:t>
      </w:r>
    </w:p>
    <w:p w14:paraId="05B21C96" w14:textId="77777777" w:rsidR="00302119" w:rsidRPr="00302119" w:rsidRDefault="00302119" w:rsidP="0030211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</w:pPr>
      <w:r w:rsidRPr="00302119"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  <w:t>Wyraża zgodę na przejście na własność ZODR w Barzkowicach prac konkursowych nie odebranych przez Uczestnika Konkursu  do dnia 10 kwietnia 2025r.</w:t>
      </w:r>
    </w:p>
    <w:p w14:paraId="1CFF5EEA" w14:textId="77777777" w:rsidR="00302119" w:rsidRPr="00302119" w:rsidRDefault="00302119" w:rsidP="003021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</w:pPr>
      <w:r w:rsidRPr="00302119"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  <w:t>W przypadku braku wyrażenia zgody na warunki opisane w ust. 1 uczestnik nie weźmie udziału w Konkursie.</w:t>
      </w:r>
    </w:p>
    <w:p w14:paraId="75F7DD82" w14:textId="77777777" w:rsidR="005C7FD6" w:rsidRDefault="005C7FD6" w:rsidP="005C7FD6">
      <w:pPr>
        <w:spacing w:after="0" w:line="240" w:lineRule="auto"/>
        <w:ind w:left="709"/>
        <w:contextualSpacing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BE9083C" w14:textId="40F9AFE6" w:rsidR="00302119" w:rsidRPr="00302119" w:rsidRDefault="005C7FD6" w:rsidP="005C7FD6">
      <w:pPr>
        <w:spacing w:after="0" w:line="240" w:lineRule="auto"/>
        <w:ind w:left="709"/>
        <w:contextualSpacing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VIII. </w:t>
      </w:r>
      <w:r w:rsidR="00302119"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Klauzula informacyjna o przetwarzaniu danych osobowych w ZODR w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="00302119"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Barzkowicach</w:t>
      </w:r>
    </w:p>
    <w:p w14:paraId="05ED9561" w14:textId="6ACBB1B7" w:rsidR="00302119" w:rsidRPr="00302119" w:rsidRDefault="00302119" w:rsidP="00302119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realizacją wymogów Rozporządzenia Parlamentu Europejskiego i Rady (UE) 2016/679 z dnia 27 kwietnia 2016 r. w sprawie ochrony osób fizycznych w związku z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przetwarzaniem danych osobowych i w sprawie swobodnego przepływu takich danych oraz uchylenia dyrektywy 95/46/WE (ogólne rozporządzenie o ochronie danych, dalej „RODO”), informujemy iż:</w:t>
      </w:r>
    </w:p>
    <w:p w14:paraId="06886AD5" w14:textId="77777777" w:rsidR="00302119" w:rsidRPr="00302119" w:rsidRDefault="00302119" w:rsidP="0030211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Administratorem 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</w:t>
      </w:r>
      <w:r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danych osobowych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jest Zachodniopomorski Ośrodek Doradztwa Rolniczego w Barzkowicach, 73-134 Barzkowice 2, tel. 91 561 37 00 - 02,</w:t>
      </w:r>
    </w:p>
    <w:p w14:paraId="3A771085" w14:textId="77777777" w:rsidR="00302119" w:rsidRPr="00302119" w:rsidRDefault="00302119" w:rsidP="0030211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e-mail: sekretariat.barzkowice@zodr.pl.</w:t>
      </w:r>
    </w:p>
    <w:p w14:paraId="04C19F6D" w14:textId="77777777" w:rsidR="00302119" w:rsidRPr="00302119" w:rsidRDefault="00302119" w:rsidP="0030211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Inspektorem Ochrony Danych (IOD) w ZODR 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 Pani Jowita Windak: e-mail: j.windak@zodr.pl; tel. 91 479 40 17. </w:t>
      </w:r>
    </w:p>
    <w:p w14:paraId="130DDBA9" w14:textId="77777777" w:rsidR="00302119" w:rsidRPr="00302119" w:rsidRDefault="00302119" w:rsidP="0030211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Cele przetwarzania oraz podstawa prawna</w:t>
      </w:r>
    </w:p>
    <w:p w14:paraId="15B0ABAD" w14:textId="2A2BBBAD" w:rsidR="00302119" w:rsidRPr="00302119" w:rsidRDefault="00302119" w:rsidP="0030211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Przetwarzanie danych osobowych będzie się odbywać na podstawie art. 6 i 7 RODO i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celu realizacji ustawowych zadań ZODR, wynikających z art. 4 ust. 2-4 ustawy z dnia 22 października 2004 r. (Dz.U. z 2024 r. poz.76 ) o jednostkach doradztwa rolniczego.</w:t>
      </w:r>
    </w:p>
    <w:p w14:paraId="35B6D80D" w14:textId="6CAC8711" w:rsidR="00302119" w:rsidRPr="00302119" w:rsidRDefault="00302119" w:rsidP="0030211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Przetwarzanie danych osobowych odbywać się będzie w związku z wykonywaniem ustawowych zadań Administratora, wypełnienia obowiązków prawnych ciążących na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ZODR, realizacji zawartych umów lub na podstawie udzielonej zgody, w zakresie i celu określonym w jej treści. </w:t>
      </w:r>
    </w:p>
    <w:p w14:paraId="428B3A26" w14:textId="45DDE525" w:rsidR="00302119" w:rsidRPr="00302119" w:rsidRDefault="00302119" w:rsidP="0030211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osobowe będą </w:t>
      </w: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przechowywane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 okres niezbędny do realizacji celów, o których mowa w ust. 3, a po tym czasie przez okresy oraz w zakresie wymaganym przez przepisy powszechnie obowiązującego prawa oraz archiwizowane zgodnie z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wewnętrznymi regulacjami obowiązującymi w ZODR. </w:t>
      </w:r>
    </w:p>
    <w:p w14:paraId="72428BF5" w14:textId="77777777" w:rsidR="00302119" w:rsidRPr="00302119" w:rsidRDefault="00302119" w:rsidP="0030211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Odbiorcy danych</w:t>
      </w:r>
    </w:p>
    <w:p w14:paraId="68B68660" w14:textId="635F8D29" w:rsidR="00302119" w:rsidRPr="00302119" w:rsidRDefault="00302119" w:rsidP="005C7FD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 dane osobowe mogą być udostępnione tylko i wyłącznie podmiotom, które mają do tego prawo określone w przepisach prawa lub za Państwa zgodą w zależności od celu przetwarzania danych oraz treści zgody na przetwarzanie i udostępnienie.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osobowe mogą być przekazywane do państw trzecich i organizacji międzynarodowych jedynie na podstawie przepisów prawa krajowego, umów międzynarodowych i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obowiązujących konwencji.</w:t>
      </w:r>
    </w:p>
    <w:p w14:paraId="3D4E07C9" w14:textId="77777777" w:rsidR="00302119" w:rsidRPr="00302119" w:rsidRDefault="00302119" w:rsidP="00302119">
      <w:pPr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przetwarzaniem danych w celach, o których mowa w ust. 3, odbiorcami Pani/Pana danych osobowych mogą być:</w:t>
      </w:r>
    </w:p>
    <w:p w14:paraId="758D8DF9" w14:textId="77777777" w:rsidR="00302119" w:rsidRPr="00302119" w:rsidRDefault="00302119" w:rsidP="00302119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organy władzy publicznej oraz podmioty wykonujące zadania publiczne lub działające na zlecenie organów władzy publicznej, w zakresie i w celach, które wynikają z przepisów powszechnie obowiązującego prawa;</w:t>
      </w:r>
    </w:p>
    <w:p w14:paraId="528C6F22" w14:textId="77777777" w:rsidR="00302119" w:rsidRPr="00302119" w:rsidRDefault="00302119" w:rsidP="00302119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inne podmioty, które na podstawie stosownych umów podpisanych z ZODR przetwarzają dane osobowe, dla których Administratorem jest ZODR.</w:t>
      </w:r>
    </w:p>
    <w:p w14:paraId="709057EC" w14:textId="77777777" w:rsidR="00302119" w:rsidRPr="00302119" w:rsidRDefault="00302119" w:rsidP="0030211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Przysługują Pani/Panu następujące </w:t>
      </w: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prawa związane z przetwarzaniem danych osobowych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6C89DA24" w14:textId="77777777" w:rsidR="00302119" w:rsidRPr="00302119" w:rsidRDefault="00302119" w:rsidP="00302119">
      <w:pPr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wycofania zgody Pani/Pana na przetwarzanie danych,</w:t>
      </w:r>
    </w:p>
    <w:p w14:paraId="7F827602" w14:textId="77777777" w:rsidR="00302119" w:rsidRPr="00302119" w:rsidRDefault="00302119" w:rsidP="00302119">
      <w:pPr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dostępu do Pani/Pana danych osobowych,</w:t>
      </w:r>
    </w:p>
    <w:p w14:paraId="4AF63053" w14:textId="77777777" w:rsidR="00302119" w:rsidRPr="00302119" w:rsidRDefault="00302119" w:rsidP="00302119">
      <w:pPr>
        <w:numPr>
          <w:ilvl w:val="0"/>
          <w:numId w:val="19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żądania sprostowania Pani/Pana danych osobowych,</w:t>
      </w:r>
    </w:p>
    <w:p w14:paraId="61A8B4E5" w14:textId="77777777" w:rsidR="00302119" w:rsidRPr="00302119" w:rsidRDefault="00302119" w:rsidP="00302119">
      <w:pPr>
        <w:numPr>
          <w:ilvl w:val="0"/>
          <w:numId w:val="19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żądania usunięcia Pani/Pana danych osobowych,</w:t>
      </w:r>
    </w:p>
    <w:p w14:paraId="20309FBE" w14:textId="77777777" w:rsidR="00302119" w:rsidRPr="00302119" w:rsidRDefault="00302119" w:rsidP="00302119">
      <w:pPr>
        <w:numPr>
          <w:ilvl w:val="0"/>
          <w:numId w:val="19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żądania ograniczenia przetwarzania Pani/Pana danych osobowych,</w:t>
      </w:r>
    </w:p>
    <w:p w14:paraId="046CFABE" w14:textId="63B746B8" w:rsidR="00302119" w:rsidRPr="00302119" w:rsidRDefault="00302119" w:rsidP="00302119">
      <w:pPr>
        <w:numPr>
          <w:ilvl w:val="0"/>
          <w:numId w:val="19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wyrażenia sprzeciwu wobec przetwarzania Pani/Pana danych ze względu na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Pani/Pana szczególną sytuację – w przypadkach, kiedy przetwarzamy Pani/Pana dane na podstawie naszego prawnie uzasadnionego interesu, </w:t>
      </w:r>
    </w:p>
    <w:p w14:paraId="63DBFFC5" w14:textId="77777777" w:rsidR="00302119" w:rsidRPr="00302119" w:rsidRDefault="00302119" w:rsidP="00302119">
      <w:pPr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przenoszenia Pani/Pana danych osobowych, tj. prawo otrzymania od nas Pani/Pana danych osobowych, w 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na podstawie umowy z Panią/Panem lub na podstawie Pani/Pana zgody.</w:t>
      </w:r>
    </w:p>
    <w:p w14:paraId="09F023FA" w14:textId="77777777" w:rsidR="00302119" w:rsidRPr="00302119" w:rsidRDefault="00302119" w:rsidP="0030211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Aby skorzystać z powyższych praw, prosimy o kontakt  z Administratorem lub z IOD.</w:t>
      </w:r>
    </w:p>
    <w:p w14:paraId="5CA0E784" w14:textId="77777777" w:rsidR="00302119" w:rsidRPr="00302119" w:rsidRDefault="00302119" w:rsidP="0030211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Prawo wycofania zgody</w:t>
      </w:r>
    </w:p>
    <w:p w14:paraId="23DE878D" w14:textId="0920DF1B" w:rsidR="00302119" w:rsidRPr="00302119" w:rsidRDefault="00302119" w:rsidP="00302119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zakresie, w jakim Pani/Pana dane są przetwarzane na podstawie zgody, ma Pani/Pan  prawo wycofania zgody na przetwarzanie danych w dowolnym momencie. Wycofanie zgody nie ma wpływu na zgodność z prawem przetwarzania, którego dokonano na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podstawie Pani/Pana zgody przed jej wycofaniem. Zgodę można wycofać poprzez wysłanie oświadczenia o wycofaniu zgody na nasz adres korespondencyjny, nasz adres mailowy, wskazane w pkt. 1 i 2.</w:t>
      </w:r>
    </w:p>
    <w:p w14:paraId="2B02E279" w14:textId="77777777" w:rsidR="00302119" w:rsidRPr="00302119" w:rsidRDefault="00302119" w:rsidP="0030211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Prawo wniesienia skargi do organu</w:t>
      </w:r>
    </w:p>
    <w:p w14:paraId="28B702EA" w14:textId="77777777" w:rsidR="00302119" w:rsidRPr="00302119" w:rsidRDefault="00302119" w:rsidP="0030211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powzięcia informacji o niezgodnym z prawem przetwarzaniu przez ZODR Pani/Pana danych osobowych, przysługuje Pani/Panu prawo wniesienia skargi do organu nadzorczego właściwego w sprawach ochrony danych osobowych (Prezes Urzędu Ochrony Danych Osobowych, ul. Stawki 2, 00-193 Warszawa). </w:t>
      </w:r>
    </w:p>
    <w:p w14:paraId="0FF7A560" w14:textId="77777777" w:rsidR="00302119" w:rsidRPr="00302119" w:rsidRDefault="00302119" w:rsidP="00302119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mogą być przetwarzane w sposób </w:t>
      </w: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zautomatyzowany i nie będą profilowane.</w:t>
      </w:r>
    </w:p>
    <w:p w14:paraId="2A90099A" w14:textId="683AF939" w:rsidR="00302119" w:rsidRPr="00302119" w:rsidRDefault="00302119" w:rsidP="00302119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 wszystkich sprawach dotyczących przetwarzania danych osobowych oraz korzystania z praw związanych z przetwarzaniem danych osobowych, można </w:t>
      </w:r>
      <w:r w:rsidRPr="00302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kontaktować się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Administratorem lub IOD, mailowo lub listownie. Dane kontaktowe wskazano w pkt 1 i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2.</w:t>
      </w:r>
    </w:p>
    <w:p w14:paraId="72CD157C" w14:textId="77777777" w:rsidR="00302119" w:rsidRDefault="00302119" w:rsidP="003021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7DB4FB" w14:textId="77777777" w:rsidR="005C7FD6" w:rsidRDefault="005C7FD6" w:rsidP="003021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E2587F" w14:textId="77777777" w:rsidR="005C7FD6" w:rsidRPr="00302119" w:rsidRDefault="005C7FD6" w:rsidP="003021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BE2D42" w14:textId="77777777" w:rsidR="00302119" w:rsidRPr="00302119" w:rsidRDefault="00302119" w:rsidP="0030211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021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Postanowienia końcowe</w:t>
      </w:r>
    </w:p>
    <w:p w14:paraId="5ADB1684" w14:textId="77777777" w:rsidR="00302119" w:rsidRPr="00302119" w:rsidRDefault="00302119" w:rsidP="003021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Przystąpienie do Konkursu jest jednoznaczne z akceptacją warunków niniejszego Regulaminu przez uczestników. </w:t>
      </w:r>
    </w:p>
    <w:p w14:paraId="21FBA21E" w14:textId="77777777" w:rsidR="00302119" w:rsidRPr="00302119" w:rsidRDefault="00302119" w:rsidP="00302119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Organizator zastrzega sobie prawo do ostatecznej interpretacji niniejszego Regulaminu.</w:t>
      </w:r>
    </w:p>
    <w:p w14:paraId="4D871C69" w14:textId="77777777" w:rsidR="00302119" w:rsidRPr="00302119" w:rsidRDefault="00302119" w:rsidP="0030211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0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kwestie, których nie obejmuje niniejszy Regulamin ustala Organizator.</w:t>
      </w:r>
    </w:p>
    <w:p w14:paraId="5359B4DF" w14:textId="3069DC73" w:rsidR="00302119" w:rsidRPr="00302119" w:rsidRDefault="00302119" w:rsidP="00302119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Organizator zastrzega sobie prawo do nieodpłatnej publikacji materiałów związanych z</w:t>
      </w:r>
      <w:r w:rsidR="005C7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niniejszym Konkursem oraz prezentowania wyników Konkursu w dowolnej formie marketingowej (Artykuł, informacja na stronie internetowej, filmy itp.).</w:t>
      </w:r>
    </w:p>
    <w:p w14:paraId="337CA8DA" w14:textId="77777777" w:rsidR="00302119" w:rsidRPr="00302119" w:rsidRDefault="00302119" w:rsidP="0030211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2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Wszelkich informacji udzielają pracownicy Zachodniopomorskiego Ośrodka Doradztwa Rolniczego w Barzkowicach Oddziału w Koszalinie pod nr tel. 94 341 87 30.</w:t>
      </w:r>
    </w:p>
    <w:p w14:paraId="506684DE" w14:textId="77777777" w:rsidR="00302119" w:rsidRPr="00302119" w:rsidRDefault="00302119" w:rsidP="00302119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491368" w14:textId="1271B84F" w:rsidR="007C1CE9" w:rsidRPr="0008147A" w:rsidRDefault="007C1CE9">
      <w:pPr>
        <w:rPr>
          <w:rFonts w:ascii="Times New Roman" w:hAnsi="Times New Roman" w:cs="Times New Roman"/>
          <w:sz w:val="24"/>
          <w:szCs w:val="24"/>
        </w:rPr>
      </w:pPr>
    </w:p>
    <w:sectPr w:rsidR="007C1CE9" w:rsidRPr="0008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C58"/>
    <w:multiLevelType w:val="hybridMultilevel"/>
    <w:tmpl w:val="AA90E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1A59"/>
    <w:multiLevelType w:val="hybridMultilevel"/>
    <w:tmpl w:val="206418C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8F312BA"/>
    <w:multiLevelType w:val="hybridMultilevel"/>
    <w:tmpl w:val="47FACFF0"/>
    <w:lvl w:ilvl="0" w:tplc="38E067B6">
      <w:start w:val="8"/>
      <w:numFmt w:val="upperRoman"/>
      <w:lvlText w:val="%1."/>
      <w:lvlJc w:val="left"/>
      <w:pPr>
        <w:ind w:left="10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2B6BA6"/>
    <w:multiLevelType w:val="hybridMultilevel"/>
    <w:tmpl w:val="5D888B80"/>
    <w:lvl w:ilvl="0" w:tplc="199AAB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D5B6D"/>
    <w:multiLevelType w:val="hybridMultilevel"/>
    <w:tmpl w:val="6C7AF1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1309A"/>
    <w:multiLevelType w:val="hybridMultilevel"/>
    <w:tmpl w:val="774E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65C9"/>
    <w:multiLevelType w:val="hybridMultilevel"/>
    <w:tmpl w:val="6CC06398"/>
    <w:lvl w:ilvl="0" w:tplc="65C4AFA0">
      <w:start w:val="1"/>
      <w:numFmt w:val="lowerLetter"/>
      <w:lvlText w:val="%1."/>
      <w:lvlJc w:val="left"/>
      <w:pPr>
        <w:ind w:left="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6770A">
      <w:start w:val="1"/>
      <w:numFmt w:val="lowerLetter"/>
      <w:lvlText w:val="%2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2CC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75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A7C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A46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4BE8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C3A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43C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47481B"/>
    <w:multiLevelType w:val="hybridMultilevel"/>
    <w:tmpl w:val="E6CE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077C8"/>
    <w:multiLevelType w:val="hybridMultilevel"/>
    <w:tmpl w:val="5742F392"/>
    <w:lvl w:ilvl="0" w:tplc="AECEA1CE">
      <w:start w:val="1"/>
      <w:numFmt w:val="bullet"/>
      <w:lvlText w:val="·"/>
      <w:lvlJc w:val="left"/>
      <w:pPr>
        <w:ind w:left="1068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7470BA"/>
    <w:multiLevelType w:val="hybridMultilevel"/>
    <w:tmpl w:val="3AEE3F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2308"/>
    <w:multiLevelType w:val="hybridMultilevel"/>
    <w:tmpl w:val="2F0078C8"/>
    <w:lvl w:ilvl="0" w:tplc="371453CA">
      <w:start w:val="1"/>
      <w:numFmt w:val="decimal"/>
      <w:lvlText w:val="%1."/>
      <w:lvlJc w:val="left"/>
      <w:pPr>
        <w:ind w:left="109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700" w:hanging="360"/>
      </w:pPr>
    </w:lvl>
    <w:lvl w:ilvl="2" w:tplc="0415001B" w:tentative="1">
      <w:start w:val="1"/>
      <w:numFmt w:val="lowerRoman"/>
      <w:lvlText w:val="%3."/>
      <w:lvlJc w:val="right"/>
      <w:pPr>
        <w:ind w:left="12420" w:hanging="180"/>
      </w:pPr>
    </w:lvl>
    <w:lvl w:ilvl="3" w:tplc="0415000F" w:tentative="1">
      <w:start w:val="1"/>
      <w:numFmt w:val="decimal"/>
      <w:lvlText w:val="%4."/>
      <w:lvlJc w:val="left"/>
      <w:pPr>
        <w:ind w:left="13140" w:hanging="360"/>
      </w:pPr>
    </w:lvl>
    <w:lvl w:ilvl="4" w:tplc="04150019" w:tentative="1">
      <w:start w:val="1"/>
      <w:numFmt w:val="lowerLetter"/>
      <w:lvlText w:val="%5."/>
      <w:lvlJc w:val="left"/>
      <w:pPr>
        <w:ind w:left="13860" w:hanging="360"/>
      </w:pPr>
    </w:lvl>
    <w:lvl w:ilvl="5" w:tplc="0415001B" w:tentative="1">
      <w:start w:val="1"/>
      <w:numFmt w:val="lowerRoman"/>
      <w:lvlText w:val="%6."/>
      <w:lvlJc w:val="right"/>
      <w:pPr>
        <w:ind w:left="14580" w:hanging="180"/>
      </w:pPr>
    </w:lvl>
    <w:lvl w:ilvl="6" w:tplc="0415000F" w:tentative="1">
      <w:start w:val="1"/>
      <w:numFmt w:val="decimal"/>
      <w:lvlText w:val="%7."/>
      <w:lvlJc w:val="left"/>
      <w:pPr>
        <w:ind w:left="15300" w:hanging="360"/>
      </w:pPr>
    </w:lvl>
    <w:lvl w:ilvl="7" w:tplc="04150019" w:tentative="1">
      <w:start w:val="1"/>
      <w:numFmt w:val="lowerLetter"/>
      <w:lvlText w:val="%8."/>
      <w:lvlJc w:val="left"/>
      <w:pPr>
        <w:ind w:left="16020" w:hanging="360"/>
      </w:pPr>
    </w:lvl>
    <w:lvl w:ilvl="8" w:tplc="0415001B" w:tentative="1">
      <w:start w:val="1"/>
      <w:numFmt w:val="lowerRoman"/>
      <w:lvlText w:val="%9."/>
      <w:lvlJc w:val="right"/>
      <w:pPr>
        <w:ind w:left="16740" w:hanging="180"/>
      </w:pPr>
    </w:lvl>
  </w:abstractNum>
  <w:abstractNum w:abstractNumId="11" w15:restartNumberingAfterBreak="0">
    <w:nsid w:val="21253C83"/>
    <w:multiLevelType w:val="hybridMultilevel"/>
    <w:tmpl w:val="B2C6054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D21B64"/>
    <w:multiLevelType w:val="hybridMultilevel"/>
    <w:tmpl w:val="70C47F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C3853"/>
    <w:multiLevelType w:val="hybridMultilevel"/>
    <w:tmpl w:val="1B12046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48C36C8">
      <w:start w:val="1"/>
      <w:numFmt w:val="decimal"/>
      <w:lvlText w:val="%2)"/>
      <w:lvlJc w:val="left"/>
      <w:pPr>
        <w:ind w:left="2148" w:hanging="360"/>
      </w:pPr>
      <w:rPr>
        <w:rFonts w:eastAsia="Calibri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C685575"/>
    <w:multiLevelType w:val="hybridMultilevel"/>
    <w:tmpl w:val="70481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22AF3"/>
    <w:multiLevelType w:val="hybridMultilevel"/>
    <w:tmpl w:val="281C2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13806"/>
    <w:multiLevelType w:val="hybridMultilevel"/>
    <w:tmpl w:val="FD08A774"/>
    <w:lvl w:ilvl="0" w:tplc="65C4AFA0">
      <w:start w:val="1"/>
      <w:numFmt w:val="lowerLetter"/>
      <w:lvlText w:val="%1."/>
      <w:lvlJc w:val="left"/>
      <w:pPr>
        <w:ind w:left="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78ED24">
      <w:start w:val="1"/>
      <w:numFmt w:val="lowerLetter"/>
      <w:lvlText w:val="%2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2CC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75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A7C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A46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4BE8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C3A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43C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B30935"/>
    <w:multiLevelType w:val="hybridMultilevel"/>
    <w:tmpl w:val="133647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552A"/>
    <w:multiLevelType w:val="hybridMultilevel"/>
    <w:tmpl w:val="E0F49FB6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193B02"/>
    <w:multiLevelType w:val="hybridMultilevel"/>
    <w:tmpl w:val="126E6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FB56E0"/>
    <w:multiLevelType w:val="hybridMultilevel"/>
    <w:tmpl w:val="45F8B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A346F"/>
    <w:multiLevelType w:val="hybridMultilevel"/>
    <w:tmpl w:val="B99C4F4E"/>
    <w:lvl w:ilvl="0" w:tplc="EECA6B20">
      <w:start w:val="1"/>
      <w:numFmt w:val="decimal"/>
      <w:lvlText w:val="%1)"/>
      <w:lvlJc w:val="left"/>
      <w:pPr>
        <w:ind w:left="413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6C10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32CC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75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A7C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A46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4BE8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C3A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43C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AE271B"/>
    <w:multiLevelType w:val="hybridMultilevel"/>
    <w:tmpl w:val="D090AD4E"/>
    <w:lvl w:ilvl="0" w:tplc="7E3A0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346FA"/>
    <w:multiLevelType w:val="hybridMultilevel"/>
    <w:tmpl w:val="3DC063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4EA520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E4E9F0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932E6"/>
    <w:multiLevelType w:val="hybridMultilevel"/>
    <w:tmpl w:val="A8E61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F5CD5"/>
    <w:multiLevelType w:val="hybridMultilevel"/>
    <w:tmpl w:val="5A2E2E6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6AB579C"/>
    <w:multiLevelType w:val="hybridMultilevel"/>
    <w:tmpl w:val="9D6CD4D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5A725EB"/>
    <w:multiLevelType w:val="hybridMultilevel"/>
    <w:tmpl w:val="C0F03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91140"/>
    <w:multiLevelType w:val="hybridMultilevel"/>
    <w:tmpl w:val="EF481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AA75CD"/>
    <w:multiLevelType w:val="hybridMultilevel"/>
    <w:tmpl w:val="30F8F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B2E9A"/>
    <w:multiLevelType w:val="hybridMultilevel"/>
    <w:tmpl w:val="1F186030"/>
    <w:lvl w:ilvl="0" w:tplc="FDA40B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583366AC"/>
    <w:multiLevelType w:val="hybridMultilevel"/>
    <w:tmpl w:val="5AAAA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BD3114"/>
    <w:multiLevelType w:val="hybridMultilevel"/>
    <w:tmpl w:val="1ACA26C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04FE0"/>
    <w:multiLevelType w:val="hybridMultilevel"/>
    <w:tmpl w:val="2B6EA3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63B20"/>
    <w:multiLevelType w:val="hybridMultilevel"/>
    <w:tmpl w:val="11C6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762BB"/>
    <w:multiLevelType w:val="hybridMultilevel"/>
    <w:tmpl w:val="A7C0FDA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68A1AD4"/>
    <w:multiLevelType w:val="hybridMultilevel"/>
    <w:tmpl w:val="FDC29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D501E"/>
    <w:multiLevelType w:val="hybridMultilevel"/>
    <w:tmpl w:val="968283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151281"/>
    <w:multiLevelType w:val="hybridMultilevel"/>
    <w:tmpl w:val="57BE7ED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948C36C8">
      <w:start w:val="1"/>
      <w:numFmt w:val="decimal"/>
      <w:lvlText w:val="%2)"/>
      <w:lvlJc w:val="left"/>
      <w:pPr>
        <w:ind w:left="786" w:hanging="360"/>
      </w:pPr>
      <w:rPr>
        <w:rFonts w:eastAsia="Calibri" w:hint="default"/>
        <w:color w:val="FF0000"/>
      </w:rPr>
    </w:lvl>
    <w:lvl w:ilvl="2" w:tplc="FFFFFFFF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45933"/>
    <w:multiLevelType w:val="hybridMultilevel"/>
    <w:tmpl w:val="7048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9765A"/>
    <w:multiLevelType w:val="hybridMultilevel"/>
    <w:tmpl w:val="CCE6297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A014898"/>
    <w:multiLevelType w:val="hybridMultilevel"/>
    <w:tmpl w:val="78DC0B8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C16471"/>
    <w:multiLevelType w:val="hybridMultilevel"/>
    <w:tmpl w:val="1EDC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0090E"/>
    <w:multiLevelType w:val="hybridMultilevel"/>
    <w:tmpl w:val="FF96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53798">
    <w:abstractNumId w:val="39"/>
  </w:num>
  <w:num w:numId="2" w16cid:durableId="986472103">
    <w:abstractNumId w:val="14"/>
  </w:num>
  <w:num w:numId="3" w16cid:durableId="235239833">
    <w:abstractNumId w:val="24"/>
  </w:num>
  <w:num w:numId="4" w16cid:durableId="1820073893">
    <w:abstractNumId w:val="25"/>
  </w:num>
  <w:num w:numId="5" w16cid:durableId="1986081188">
    <w:abstractNumId w:val="15"/>
  </w:num>
  <w:num w:numId="6" w16cid:durableId="1501579158">
    <w:abstractNumId w:val="41"/>
  </w:num>
  <w:num w:numId="7" w16cid:durableId="875846689">
    <w:abstractNumId w:val="17"/>
  </w:num>
  <w:num w:numId="8" w16cid:durableId="1285841642">
    <w:abstractNumId w:val="36"/>
  </w:num>
  <w:num w:numId="9" w16cid:durableId="1682926869">
    <w:abstractNumId w:val="30"/>
  </w:num>
  <w:num w:numId="10" w16cid:durableId="2107074669">
    <w:abstractNumId w:val="10"/>
  </w:num>
  <w:num w:numId="11" w16cid:durableId="1055392524">
    <w:abstractNumId w:val="13"/>
  </w:num>
  <w:num w:numId="12" w16cid:durableId="464741464">
    <w:abstractNumId w:val="23"/>
  </w:num>
  <w:num w:numId="13" w16cid:durableId="1056734939">
    <w:abstractNumId w:val="22"/>
  </w:num>
  <w:num w:numId="14" w16cid:durableId="434176456">
    <w:abstractNumId w:val="29"/>
  </w:num>
  <w:num w:numId="15" w16cid:durableId="1805847050">
    <w:abstractNumId w:val="21"/>
  </w:num>
  <w:num w:numId="16" w16cid:durableId="1576889552">
    <w:abstractNumId w:val="6"/>
  </w:num>
  <w:num w:numId="17" w16cid:durableId="937521529">
    <w:abstractNumId w:val="16"/>
  </w:num>
  <w:num w:numId="18" w16cid:durableId="1940210484">
    <w:abstractNumId w:val="3"/>
  </w:num>
  <w:num w:numId="19" w16cid:durableId="1884444766">
    <w:abstractNumId w:val="19"/>
  </w:num>
  <w:num w:numId="20" w16cid:durableId="1372195840">
    <w:abstractNumId w:val="28"/>
  </w:num>
  <w:num w:numId="21" w16cid:durableId="480922494">
    <w:abstractNumId w:val="27"/>
  </w:num>
  <w:num w:numId="22" w16cid:durableId="1823037496">
    <w:abstractNumId w:val="4"/>
  </w:num>
  <w:num w:numId="23" w16cid:durableId="923876241">
    <w:abstractNumId w:val="2"/>
  </w:num>
  <w:num w:numId="24" w16cid:durableId="871386761">
    <w:abstractNumId w:val="12"/>
  </w:num>
  <w:num w:numId="25" w16cid:durableId="52657861">
    <w:abstractNumId w:val="8"/>
  </w:num>
  <w:num w:numId="26" w16cid:durableId="1634753808">
    <w:abstractNumId w:val="9"/>
  </w:num>
  <w:num w:numId="27" w16cid:durableId="2099521069">
    <w:abstractNumId w:val="35"/>
  </w:num>
  <w:num w:numId="28" w16cid:durableId="331030740">
    <w:abstractNumId w:val="38"/>
  </w:num>
  <w:num w:numId="29" w16cid:durableId="195892004">
    <w:abstractNumId w:val="32"/>
  </w:num>
  <w:num w:numId="30" w16cid:durableId="1762988875">
    <w:abstractNumId w:val="37"/>
  </w:num>
  <w:num w:numId="31" w16cid:durableId="1599486783">
    <w:abstractNumId w:val="11"/>
  </w:num>
  <w:num w:numId="32" w16cid:durableId="215750740">
    <w:abstractNumId w:val="40"/>
  </w:num>
  <w:num w:numId="33" w16cid:durableId="840510701">
    <w:abstractNumId w:val="26"/>
  </w:num>
  <w:num w:numId="34" w16cid:durableId="12726556">
    <w:abstractNumId w:val="18"/>
  </w:num>
  <w:num w:numId="35" w16cid:durableId="1966159897">
    <w:abstractNumId w:val="33"/>
  </w:num>
  <w:num w:numId="36" w16cid:durableId="1033650702">
    <w:abstractNumId w:val="34"/>
  </w:num>
  <w:num w:numId="37" w16cid:durableId="1642728638">
    <w:abstractNumId w:val="1"/>
  </w:num>
  <w:num w:numId="38" w16cid:durableId="51658715">
    <w:abstractNumId w:val="43"/>
  </w:num>
  <w:num w:numId="39" w16cid:durableId="1491674908">
    <w:abstractNumId w:val="7"/>
  </w:num>
  <w:num w:numId="40" w16cid:durableId="814951422">
    <w:abstractNumId w:val="42"/>
  </w:num>
  <w:num w:numId="41" w16cid:durableId="541213925">
    <w:abstractNumId w:val="31"/>
  </w:num>
  <w:num w:numId="42" w16cid:durableId="1162812250">
    <w:abstractNumId w:val="5"/>
  </w:num>
  <w:num w:numId="43" w16cid:durableId="308942522">
    <w:abstractNumId w:val="0"/>
  </w:num>
  <w:num w:numId="44" w16cid:durableId="15908952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E9"/>
    <w:rsid w:val="00001B01"/>
    <w:rsid w:val="00066A48"/>
    <w:rsid w:val="00075CC4"/>
    <w:rsid w:val="0008147A"/>
    <w:rsid w:val="00093409"/>
    <w:rsid w:val="00205F8A"/>
    <w:rsid w:val="0024208A"/>
    <w:rsid w:val="00281A26"/>
    <w:rsid w:val="00287B7D"/>
    <w:rsid w:val="002C14FD"/>
    <w:rsid w:val="002E0A8E"/>
    <w:rsid w:val="00301C02"/>
    <w:rsid w:val="00302119"/>
    <w:rsid w:val="00325DA5"/>
    <w:rsid w:val="003614FC"/>
    <w:rsid w:val="004323E7"/>
    <w:rsid w:val="00463207"/>
    <w:rsid w:val="004A0A37"/>
    <w:rsid w:val="005035B6"/>
    <w:rsid w:val="005C7FD6"/>
    <w:rsid w:val="005E2686"/>
    <w:rsid w:val="0064280E"/>
    <w:rsid w:val="0065458E"/>
    <w:rsid w:val="006751DB"/>
    <w:rsid w:val="006A509C"/>
    <w:rsid w:val="006A71B7"/>
    <w:rsid w:val="006C60BF"/>
    <w:rsid w:val="00745504"/>
    <w:rsid w:val="00754819"/>
    <w:rsid w:val="007B11BC"/>
    <w:rsid w:val="007C1CE9"/>
    <w:rsid w:val="008E33F8"/>
    <w:rsid w:val="008F0788"/>
    <w:rsid w:val="00974DAE"/>
    <w:rsid w:val="009873DD"/>
    <w:rsid w:val="00A932E5"/>
    <w:rsid w:val="00AF4F82"/>
    <w:rsid w:val="00BE3FE7"/>
    <w:rsid w:val="00C5321E"/>
    <w:rsid w:val="00E1656D"/>
    <w:rsid w:val="00E37321"/>
    <w:rsid w:val="00E73873"/>
    <w:rsid w:val="00EB45E9"/>
    <w:rsid w:val="00F2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1244"/>
  <w15:chartTrackingRefBased/>
  <w15:docId w15:val="{640B843B-8E5E-43E2-A74B-B791C0A5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28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zalin.oddzial@zod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zodr koszalin</dc:creator>
  <cp:keywords/>
  <dc:description/>
  <cp:lastModifiedBy>A.Zdanowicz</cp:lastModifiedBy>
  <cp:revision>2</cp:revision>
  <cp:lastPrinted>2025-01-14T13:29:00Z</cp:lastPrinted>
  <dcterms:created xsi:type="dcterms:W3CDTF">2025-01-20T09:27:00Z</dcterms:created>
  <dcterms:modified xsi:type="dcterms:W3CDTF">2025-01-20T09:27:00Z</dcterms:modified>
</cp:coreProperties>
</file>